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5CE8" w:rsidRPr="00845CE8" w:rsidRDefault="00845CE8" w:rsidP="00845CE8">
      <w:pPr>
        <w:spacing w:line="240" w:lineRule="auto"/>
        <w:jc w:val="center"/>
        <w:rPr>
          <w:b/>
          <w:sz w:val="24"/>
          <w:szCs w:val="24"/>
          <w:lang w:val="uk-UA"/>
        </w:rPr>
      </w:pPr>
      <w:r w:rsidRPr="00845CE8">
        <w:rPr>
          <w:b/>
          <w:sz w:val="24"/>
          <w:szCs w:val="24"/>
          <w:lang w:val="uk-UA"/>
        </w:rPr>
        <w:t xml:space="preserve">Правила </w:t>
      </w:r>
      <w:proofErr w:type="spellStart"/>
      <w:r w:rsidRPr="00845CE8">
        <w:rPr>
          <w:b/>
          <w:sz w:val="24"/>
          <w:szCs w:val="24"/>
          <w:lang w:val="uk-UA"/>
        </w:rPr>
        <w:t>движения</w:t>
      </w:r>
      <w:proofErr w:type="spellEnd"/>
      <w:r w:rsidRPr="00845CE8">
        <w:rPr>
          <w:b/>
          <w:sz w:val="24"/>
          <w:szCs w:val="24"/>
          <w:lang w:val="uk-UA"/>
        </w:rPr>
        <w:t xml:space="preserve"> в колонне!</w:t>
      </w:r>
    </w:p>
    <w:p w:rsidR="00845CE8" w:rsidRPr="00845CE8" w:rsidRDefault="00845CE8" w:rsidP="00845CE8">
      <w:pPr>
        <w:spacing w:line="240" w:lineRule="auto"/>
        <w:rPr>
          <w:b/>
          <w:sz w:val="16"/>
          <w:szCs w:val="16"/>
        </w:rPr>
      </w:pPr>
      <w:r w:rsidRPr="00845CE8">
        <w:rPr>
          <w:b/>
          <w:sz w:val="16"/>
          <w:szCs w:val="16"/>
        </w:rPr>
        <w:t xml:space="preserve">1. Движение осуществляется колонной в крайнем правом ряду. </w:t>
      </w:r>
    </w:p>
    <w:p w:rsidR="00845CE8" w:rsidRPr="00845CE8" w:rsidRDefault="00845CE8" w:rsidP="00845CE8">
      <w:pPr>
        <w:spacing w:line="240" w:lineRule="auto"/>
        <w:rPr>
          <w:b/>
          <w:sz w:val="16"/>
          <w:szCs w:val="16"/>
        </w:rPr>
      </w:pPr>
      <w:r w:rsidRPr="00845CE8">
        <w:rPr>
          <w:b/>
          <w:sz w:val="16"/>
          <w:szCs w:val="16"/>
        </w:rPr>
        <w:t xml:space="preserve">2. Колонна движется неразрывно и без остановок, кроме случаев возникновения аварийных ситуаций и необходимого в связи с этим пропуска транспортных средств, движущихся в перпендикулярном направлении, а также - на перекрестках в соответствии с сигналами светофора, регулировщика ГАИ, машины сопровождения ГАИ. </w:t>
      </w:r>
    </w:p>
    <w:p w:rsidR="00845CE8" w:rsidRPr="00845CE8" w:rsidRDefault="00845CE8" w:rsidP="00845CE8">
      <w:pPr>
        <w:spacing w:line="240" w:lineRule="auto"/>
        <w:rPr>
          <w:b/>
          <w:sz w:val="16"/>
          <w:szCs w:val="16"/>
        </w:rPr>
      </w:pPr>
      <w:r w:rsidRPr="00845CE8">
        <w:rPr>
          <w:b/>
          <w:sz w:val="16"/>
          <w:szCs w:val="16"/>
        </w:rPr>
        <w:t xml:space="preserve">Во всех случаях голова колонны ждет хвост. </w:t>
      </w:r>
    </w:p>
    <w:p w:rsidR="00845CE8" w:rsidRPr="00845CE8" w:rsidRDefault="00845CE8" w:rsidP="00845CE8">
      <w:pPr>
        <w:spacing w:line="240" w:lineRule="auto"/>
        <w:rPr>
          <w:b/>
          <w:sz w:val="16"/>
          <w:szCs w:val="16"/>
        </w:rPr>
      </w:pPr>
      <w:r w:rsidRPr="00845CE8">
        <w:rPr>
          <w:b/>
          <w:sz w:val="16"/>
          <w:szCs w:val="16"/>
        </w:rPr>
        <w:t xml:space="preserve">3. Колонна управляется командой координаторов, исполнение команд которых является обязательным для всех участников. Команды подаются жестами и/или голосом: </w:t>
      </w:r>
    </w:p>
    <w:p w:rsidR="00845CE8" w:rsidRPr="00845CE8" w:rsidRDefault="00845CE8" w:rsidP="00845CE8">
      <w:pPr>
        <w:spacing w:line="240" w:lineRule="auto"/>
        <w:rPr>
          <w:b/>
          <w:sz w:val="16"/>
          <w:szCs w:val="16"/>
          <w:lang w:val="en-US"/>
        </w:rPr>
      </w:pPr>
      <w:r w:rsidRPr="00845CE8">
        <w:rPr>
          <w:b/>
          <w:sz w:val="16"/>
          <w:szCs w:val="16"/>
        </w:rPr>
        <w:t>- Поднятая вверх рука означает "СТОП". На перекрестках эта команда подается таким образом, чтобы разделить колонну и остановить ее, не блокируя перекресток.</w:t>
      </w:r>
    </w:p>
    <w:p w:rsidR="00845CE8" w:rsidRPr="00845CE8" w:rsidRDefault="00845CE8" w:rsidP="00845CE8">
      <w:pPr>
        <w:spacing w:line="240" w:lineRule="auto"/>
        <w:rPr>
          <w:b/>
          <w:sz w:val="16"/>
          <w:szCs w:val="16"/>
        </w:rPr>
      </w:pPr>
      <w:r w:rsidRPr="00845CE8">
        <w:rPr>
          <w:b/>
          <w:sz w:val="16"/>
          <w:szCs w:val="16"/>
        </w:rPr>
        <w:t>- Указание направления означает "ДВИГАЕМСЯ В ЭТОМ НАПРАВЛЕНИИ"</w:t>
      </w:r>
    </w:p>
    <w:p w:rsidR="00845CE8" w:rsidRPr="00845CE8" w:rsidRDefault="00845CE8" w:rsidP="00845CE8">
      <w:pPr>
        <w:spacing w:line="240" w:lineRule="auto"/>
        <w:rPr>
          <w:b/>
          <w:sz w:val="16"/>
          <w:szCs w:val="16"/>
        </w:rPr>
      </w:pPr>
      <w:r w:rsidRPr="00845CE8">
        <w:rPr>
          <w:b/>
          <w:sz w:val="16"/>
          <w:szCs w:val="16"/>
        </w:rPr>
        <w:t xml:space="preserve">- Взмахи в направлении движения во время остановки означают "ДВИГАЕМСЯ ДАЛЬШЕ". </w:t>
      </w:r>
    </w:p>
    <w:p w:rsidR="00845CE8" w:rsidRPr="00845CE8" w:rsidRDefault="00845CE8" w:rsidP="00845CE8">
      <w:pPr>
        <w:spacing w:line="240" w:lineRule="auto"/>
        <w:rPr>
          <w:b/>
          <w:sz w:val="16"/>
          <w:szCs w:val="16"/>
        </w:rPr>
      </w:pPr>
      <w:r w:rsidRPr="00845CE8">
        <w:rPr>
          <w:b/>
          <w:sz w:val="16"/>
          <w:szCs w:val="16"/>
        </w:rPr>
        <w:t>4. Объезд координатора слева ЗАПРЕЩЕН ВСЕГДА.</w:t>
      </w:r>
    </w:p>
    <w:p w:rsidR="00845CE8" w:rsidRPr="00845CE8" w:rsidRDefault="00845CE8" w:rsidP="00845CE8">
      <w:pPr>
        <w:spacing w:line="240" w:lineRule="auto"/>
        <w:rPr>
          <w:b/>
          <w:sz w:val="16"/>
          <w:szCs w:val="16"/>
        </w:rPr>
      </w:pPr>
      <w:r w:rsidRPr="00845CE8">
        <w:rPr>
          <w:b/>
          <w:sz w:val="16"/>
          <w:szCs w:val="16"/>
        </w:rPr>
        <w:t xml:space="preserve">5. Недопустимы: </w:t>
      </w:r>
    </w:p>
    <w:p w:rsidR="00845CE8" w:rsidRPr="00845CE8" w:rsidRDefault="00845CE8" w:rsidP="00845CE8">
      <w:pPr>
        <w:spacing w:line="240" w:lineRule="auto"/>
        <w:rPr>
          <w:b/>
          <w:sz w:val="16"/>
          <w:szCs w:val="16"/>
        </w:rPr>
      </w:pPr>
      <w:r w:rsidRPr="00845CE8">
        <w:rPr>
          <w:b/>
          <w:sz w:val="16"/>
          <w:szCs w:val="16"/>
        </w:rPr>
        <w:t xml:space="preserve">* движение ближе, чем в 1.5 м от участника спереди </w:t>
      </w:r>
    </w:p>
    <w:p w:rsidR="00845CE8" w:rsidRPr="00845CE8" w:rsidRDefault="00845CE8" w:rsidP="00845CE8">
      <w:pPr>
        <w:spacing w:line="240" w:lineRule="auto"/>
        <w:rPr>
          <w:b/>
          <w:sz w:val="16"/>
          <w:szCs w:val="16"/>
        </w:rPr>
      </w:pPr>
      <w:r w:rsidRPr="00845CE8">
        <w:rPr>
          <w:b/>
          <w:sz w:val="16"/>
          <w:szCs w:val="16"/>
        </w:rPr>
        <w:t xml:space="preserve">* со скоростью, превышающей 15 км/ч </w:t>
      </w:r>
    </w:p>
    <w:p w:rsidR="00845CE8" w:rsidRPr="00845CE8" w:rsidRDefault="00845CE8" w:rsidP="00845CE8">
      <w:pPr>
        <w:spacing w:line="240" w:lineRule="auto"/>
        <w:rPr>
          <w:b/>
          <w:sz w:val="16"/>
          <w:szCs w:val="16"/>
        </w:rPr>
      </w:pPr>
      <w:r w:rsidRPr="00845CE8">
        <w:rPr>
          <w:b/>
          <w:sz w:val="16"/>
          <w:szCs w:val="16"/>
        </w:rPr>
        <w:t>* движение более</w:t>
      </w:r>
      <w:proofErr w:type="gramStart"/>
      <w:r w:rsidRPr="00845CE8">
        <w:rPr>
          <w:b/>
          <w:sz w:val="16"/>
          <w:szCs w:val="16"/>
        </w:rPr>
        <w:t>,</w:t>
      </w:r>
      <w:proofErr w:type="gramEnd"/>
      <w:r w:rsidRPr="00845CE8">
        <w:rPr>
          <w:b/>
          <w:sz w:val="16"/>
          <w:szCs w:val="16"/>
        </w:rPr>
        <w:t xml:space="preserve"> чем в два ряда </w:t>
      </w:r>
    </w:p>
    <w:p w:rsidR="00845CE8" w:rsidRPr="00845CE8" w:rsidRDefault="00845CE8" w:rsidP="00845CE8">
      <w:pPr>
        <w:spacing w:line="240" w:lineRule="auto"/>
        <w:rPr>
          <w:b/>
          <w:sz w:val="16"/>
          <w:szCs w:val="16"/>
        </w:rPr>
      </w:pPr>
      <w:r w:rsidRPr="00845CE8">
        <w:rPr>
          <w:b/>
          <w:sz w:val="16"/>
          <w:szCs w:val="16"/>
        </w:rPr>
        <w:t xml:space="preserve">* ВСЕ ВИДЫ ОБГОНОВ И ПЕРЕСТРОЕНИЙ ВНУТРИ КОЛОННЫ </w:t>
      </w:r>
    </w:p>
    <w:p w:rsidR="00845CE8" w:rsidRPr="00845CE8" w:rsidRDefault="00845CE8" w:rsidP="00845CE8">
      <w:pPr>
        <w:spacing w:line="240" w:lineRule="auto"/>
        <w:rPr>
          <w:b/>
          <w:sz w:val="16"/>
          <w:szCs w:val="16"/>
        </w:rPr>
      </w:pPr>
      <w:r w:rsidRPr="00845CE8">
        <w:rPr>
          <w:b/>
          <w:sz w:val="16"/>
          <w:szCs w:val="16"/>
        </w:rPr>
        <w:t xml:space="preserve">* неожиданные ускорения и торможения </w:t>
      </w:r>
    </w:p>
    <w:p w:rsidR="00845CE8" w:rsidRPr="00845CE8" w:rsidRDefault="00845CE8" w:rsidP="00845CE8">
      <w:pPr>
        <w:spacing w:line="240" w:lineRule="auto"/>
        <w:rPr>
          <w:b/>
          <w:sz w:val="16"/>
          <w:szCs w:val="16"/>
        </w:rPr>
      </w:pPr>
      <w:r w:rsidRPr="00845CE8">
        <w:rPr>
          <w:b/>
          <w:sz w:val="16"/>
          <w:szCs w:val="16"/>
        </w:rPr>
        <w:t xml:space="preserve">* выезд за пределы колонны влево и на тротуар. </w:t>
      </w:r>
    </w:p>
    <w:p w:rsidR="00845CE8" w:rsidRPr="00845CE8" w:rsidRDefault="00845CE8" w:rsidP="00845CE8">
      <w:pPr>
        <w:spacing w:line="240" w:lineRule="auto"/>
        <w:rPr>
          <w:b/>
          <w:sz w:val="16"/>
          <w:szCs w:val="16"/>
        </w:rPr>
      </w:pPr>
      <w:r w:rsidRPr="00845CE8">
        <w:rPr>
          <w:b/>
          <w:sz w:val="16"/>
          <w:szCs w:val="16"/>
        </w:rPr>
        <w:t xml:space="preserve">6. При возникновении аварийной ситуации (падение участника, поломка) и невозможности участника принять вправо на тротуар, о чем участник сообщает координатору, ближайший к ней координатор останавливает колонну и устраняет аварийную ситуацию в соответствии с обстоятельствами. Остальные координаторы отвечают за остановку колонны и деление ее с целью разблокирования боковых проездов. </w:t>
      </w:r>
    </w:p>
    <w:p w:rsidR="00845CE8" w:rsidRPr="00845CE8" w:rsidRDefault="00845CE8" w:rsidP="00845CE8">
      <w:pPr>
        <w:spacing w:line="240" w:lineRule="auto"/>
        <w:rPr>
          <w:b/>
          <w:sz w:val="16"/>
          <w:szCs w:val="16"/>
        </w:rPr>
      </w:pPr>
      <w:r w:rsidRPr="00845CE8">
        <w:rPr>
          <w:b/>
          <w:sz w:val="16"/>
          <w:szCs w:val="16"/>
        </w:rPr>
        <w:t xml:space="preserve">** Запрещающие сигналы регулировщика ГАИ: </w:t>
      </w:r>
    </w:p>
    <w:p w:rsidR="00845CE8" w:rsidRPr="00845CE8" w:rsidRDefault="00845CE8" w:rsidP="00845CE8">
      <w:pPr>
        <w:spacing w:line="240" w:lineRule="auto"/>
        <w:rPr>
          <w:b/>
          <w:sz w:val="16"/>
          <w:szCs w:val="16"/>
        </w:rPr>
      </w:pPr>
      <w:r w:rsidRPr="00845CE8">
        <w:rPr>
          <w:b/>
          <w:sz w:val="16"/>
          <w:szCs w:val="16"/>
        </w:rPr>
        <w:t xml:space="preserve"> - поднятая вверх рука </w:t>
      </w:r>
    </w:p>
    <w:p w:rsidR="00845CE8" w:rsidRPr="00845CE8" w:rsidRDefault="00845CE8" w:rsidP="00845CE8">
      <w:pPr>
        <w:spacing w:line="240" w:lineRule="auto"/>
        <w:rPr>
          <w:b/>
          <w:sz w:val="16"/>
          <w:szCs w:val="16"/>
        </w:rPr>
      </w:pPr>
      <w:r w:rsidRPr="00845CE8">
        <w:rPr>
          <w:b/>
          <w:sz w:val="16"/>
          <w:szCs w:val="16"/>
        </w:rPr>
        <w:t xml:space="preserve"> - регулировщик стоит спиной или лицом к колонне с руками в стороны, либо же руки опущены </w:t>
      </w:r>
    </w:p>
    <w:p w:rsidR="00845CE8" w:rsidRPr="00845CE8" w:rsidRDefault="00845CE8" w:rsidP="00845CE8">
      <w:pPr>
        <w:spacing w:line="240" w:lineRule="auto"/>
        <w:rPr>
          <w:b/>
          <w:sz w:val="16"/>
          <w:szCs w:val="16"/>
        </w:rPr>
      </w:pPr>
      <w:r w:rsidRPr="00845CE8">
        <w:rPr>
          <w:b/>
          <w:sz w:val="16"/>
          <w:szCs w:val="16"/>
        </w:rPr>
        <w:t xml:space="preserve"> - регулировщик стоит спиной или правым боком к колонне с правой рукой, выставленной перед собой</w:t>
      </w:r>
    </w:p>
    <w:p w:rsidR="00C36E9E" w:rsidRDefault="00845CE8" w:rsidP="00845CE8">
      <w:pPr>
        <w:spacing w:line="240" w:lineRule="auto"/>
        <w:rPr>
          <w:b/>
          <w:sz w:val="16"/>
          <w:szCs w:val="16"/>
          <w:lang w:val="en-US"/>
        </w:rPr>
      </w:pPr>
      <w:r w:rsidRPr="00845CE8">
        <w:rPr>
          <w:b/>
          <w:sz w:val="16"/>
          <w:szCs w:val="16"/>
        </w:rPr>
        <w:t>*** Возможен вариант, в котором машина сопровождения ГАИ будет проводить колонну на запрещающий сигнал светофора. В этом случае характер движения машины сопровождения является определяющим движение колонны</w:t>
      </w:r>
    </w:p>
    <w:p w:rsidR="00845CE8" w:rsidRPr="00845CE8" w:rsidRDefault="00845CE8" w:rsidP="00845CE8">
      <w:pPr>
        <w:spacing w:line="240" w:lineRule="auto"/>
        <w:jc w:val="center"/>
        <w:rPr>
          <w:b/>
          <w:sz w:val="24"/>
          <w:szCs w:val="24"/>
          <w:lang w:val="uk-UA"/>
        </w:rPr>
      </w:pPr>
      <w:r w:rsidRPr="00845CE8">
        <w:rPr>
          <w:b/>
          <w:sz w:val="24"/>
          <w:szCs w:val="24"/>
          <w:lang w:val="uk-UA"/>
        </w:rPr>
        <w:lastRenderedPageBreak/>
        <w:t xml:space="preserve">Правила </w:t>
      </w:r>
      <w:proofErr w:type="spellStart"/>
      <w:r w:rsidRPr="00845CE8">
        <w:rPr>
          <w:b/>
          <w:sz w:val="24"/>
          <w:szCs w:val="24"/>
          <w:lang w:val="uk-UA"/>
        </w:rPr>
        <w:t>движения</w:t>
      </w:r>
      <w:proofErr w:type="spellEnd"/>
      <w:r w:rsidRPr="00845CE8">
        <w:rPr>
          <w:b/>
          <w:sz w:val="24"/>
          <w:szCs w:val="24"/>
          <w:lang w:val="uk-UA"/>
        </w:rPr>
        <w:t xml:space="preserve"> в колонне!</w:t>
      </w:r>
    </w:p>
    <w:p w:rsidR="00845CE8" w:rsidRPr="00845CE8" w:rsidRDefault="00845CE8" w:rsidP="00845CE8">
      <w:pPr>
        <w:spacing w:line="240" w:lineRule="auto"/>
        <w:rPr>
          <w:b/>
          <w:sz w:val="16"/>
          <w:szCs w:val="16"/>
        </w:rPr>
      </w:pPr>
      <w:r w:rsidRPr="00845CE8">
        <w:rPr>
          <w:b/>
          <w:sz w:val="16"/>
          <w:szCs w:val="16"/>
        </w:rPr>
        <w:t xml:space="preserve">1. Движение осуществляется колонной в крайнем правом ряду. </w:t>
      </w:r>
    </w:p>
    <w:p w:rsidR="00845CE8" w:rsidRPr="00845CE8" w:rsidRDefault="00845CE8" w:rsidP="00845CE8">
      <w:pPr>
        <w:spacing w:line="240" w:lineRule="auto"/>
        <w:rPr>
          <w:b/>
          <w:sz w:val="16"/>
          <w:szCs w:val="16"/>
        </w:rPr>
      </w:pPr>
      <w:r w:rsidRPr="00845CE8">
        <w:rPr>
          <w:b/>
          <w:sz w:val="16"/>
          <w:szCs w:val="16"/>
        </w:rPr>
        <w:t xml:space="preserve">2. Колонна движется неразрывно и без остановок, кроме случаев возникновения аварийных ситуаций и необходимого в связи с этим пропуска транспортных средств, движущихся в перпендикулярном направлении, а также - на перекрестках в соответствии с сигналами светофора, регулировщика ГАИ, машины сопровождения ГАИ. </w:t>
      </w:r>
    </w:p>
    <w:p w:rsidR="00845CE8" w:rsidRPr="00845CE8" w:rsidRDefault="00845CE8" w:rsidP="00845CE8">
      <w:pPr>
        <w:spacing w:line="240" w:lineRule="auto"/>
        <w:rPr>
          <w:b/>
          <w:sz w:val="16"/>
          <w:szCs w:val="16"/>
        </w:rPr>
      </w:pPr>
      <w:r w:rsidRPr="00845CE8">
        <w:rPr>
          <w:b/>
          <w:sz w:val="16"/>
          <w:szCs w:val="16"/>
        </w:rPr>
        <w:t xml:space="preserve">Во всех случаях голова колонны ждет хвост. </w:t>
      </w:r>
    </w:p>
    <w:p w:rsidR="00845CE8" w:rsidRPr="00845CE8" w:rsidRDefault="00845CE8" w:rsidP="00845CE8">
      <w:pPr>
        <w:spacing w:line="240" w:lineRule="auto"/>
        <w:rPr>
          <w:b/>
          <w:sz w:val="16"/>
          <w:szCs w:val="16"/>
        </w:rPr>
      </w:pPr>
      <w:r w:rsidRPr="00845CE8">
        <w:rPr>
          <w:b/>
          <w:sz w:val="16"/>
          <w:szCs w:val="16"/>
        </w:rPr>
        <w:t xml:space="preserve">3. Колонна управляется командой координаторов, исполнение команд которых является обязательным для всех участников. Команды подаются жестами и/или голосом: </w:t>
      </w:r>
    </w:p>
    <w:p w:rsidR="00845CE8" w:rsidRPr="00845CE8" w:rsidRDefault="00845CE8" w:rsidP="00845CE8">
      <w:pPr>
        <w:spacing w:line="240" w:lineRule="auto"/>
        <w:rPr>
          <w:b/>
          <w:sz w:val="16"/>
          <w:szCs w:val="16"/>
        </w:rPr>
      </w:pPr>
      <w:r w:rsidRPr="00845CE8">
        <w:rPr>
          <w:b/>
          <w:sz w:val="16"/>
          <w:szCs w:val="16"/>
        </w:rPr>
        <w:t>- Поднятая вверх рука означает "СТОП". На перекрестках эта команда подается таким образом, чтобы разделить колонну и остановить ее, не блокируя перекресток.</w:t>
      </w:r>
    </w:p>
    <w:p w:rsidR="00845CE8" w:rsidRPr="00845CE8" w:rsidRDefault="00845CE8" w:rsidP="00845CE8">
      <w:pPr>
        <w:spacing w:line="240" w:lineRule="auto"/>
        <w:rPr>
          <w:b/>
          <w:sz w:val="16"/>
          <w:szCs w:val="16"/>
        </w:rPr>
      </w:pPr>
      <w:r w:rsidRPr="00845CE8">
        <w:rPr>
          <w:b/>
          <w:sz w:val="16"/>
          <w:szCs w:val="16"/>
        </w:rPr>
        <w:t>- Указание направления означает "ДВИГАЕМСЯ В ЭТОМ НАПРАВЛЕНИИ"</w:t>
      </w:r>
    </w:p>
    <w:p w:rsidR="00845CE8" w:rsidRPr="00845CE8" w:rsidRDefault="00845CE8" w:rsidP="00845CE8">
      <w:pPr>
        <w:spacing w:line="240" w:lineRule="auto"/>
        <w:rPr>
          <w:b/>
          <w:sz w:val="16"/>
          <w:szCs w:val="16"/>
        </w:rPr>
      </w:pPr>
      <w:r w:rsidRPr="00845CE8">
        <w:rPr>
          <w:b/>
          <w:sz w:val="16"/>
          <w:szCs w:val="16"/>
        </w:rPr>
        <w:t xml:space="preserve">- Взмахи в направлении движения во время остановки означают "ДВИГАЕМСЯ ДАЛЬШЕ". </w:t>
      </w:r>
    </w:p>
    <w:p w:rsidR="00845CE8" w:rsidRPr="00845CE8" w:rsidRDefault="00845CE8" w:rsidP="00845CE8">
      <w:pPr>
        <w:spacing w:line="240" w:lineRule="auto"/>
        <w:rPr>
          <w:b/>
          <w:sz w:val="16"/>
          <w:szCs w:val="16"/>
        </w:rPr>
      </w:pPr>
      <w:r w:rsidRPr="00845CE8">
        <w:rPr>
          <w:b/>
          <w:sz w:val="16"/>
          <w:szCs w:val="16"/>
        </w:rPr>
        <w:t>4. Объезд координатора слева ЗАПРЕЩЕН ВСЕГДА.</w:t>
      </w:r>
    </w:p>
    <w:p w:rsidR="00845CE8" w:rsidRPr="00845CE8" w:rsidRDefault="00845CE8" w:rsidP="00845CE8">
      <w:pPr>
        <w:spacing w:line="240" w:lineRule="auto"/>
        <w:rPr>
          <w:b/>
          <w:sz w:val="16"/>
          <w:szCs w:val="16"/>
        </w:rPr>
      </w:pPr>
      <w:r w:rsidRPr="00845CE8">
        <w:rPr>
          <w:b/>
          <w:sz w:val="16"/>
          <w:szCs w:val="16"/>
        </w:rPr>
        <w:t xml:space="preserve">5. Недопустимы: </w:t>
      </w:r>
    </w:p>
    <w:p w:rsidR="00845CE8" w:rsidRPr="00845CE8" w:rsidRDefault="00845CE8" w:rsidP="00845CE8">
      <w:pPr>
        <w:spacing w:line="240" w:lineRule="auto"/>
        <w:rPr>
          <w:b/>
          <w:sz w:val="16"/>
          <w:szCs w:val="16"/>
        </w:rPr>
      </w:pPr>
      <w:r w:rsidRPr="00845CE8">
        <w:rPr>
          <w:b/>
          <w:sz w:val="16"/>
          <w:szCs w:val="16"/>
        </w:rPr>
        <w:t xml:space="preserve">* движение ближе, чем в 1.5 м от участника спереди </w:t>
      </w:r>
    </w:p>
    <w:p w:rsidR="00845CE8" w:rsidRPr="00845CE8" w:rsidRDefault="00845CE8" w:rsidP="00845CE8">
      <w:pPr>
        <w:spacing w:line="240" w:lineRule="auto"/>
        <w:rPr>
          <w:b/>
          <w:sz w:val="16"/>
          <w:szCs w:val="16"/>
        </w:rPr>
      </w:pPr>
      <w:r w:rsidRPr="00845CE8">
        <w:rPr>
          <w:b/>
          <w:sz w:val="16"/>
          <w:szCs w:val="16"/>
        </w:rPr>
        <w:t xml:space="preserve">* со скоростью, превышающей 15 км/ч </w:t>
      </w:r>
    </w:p>
    <w:p w:rsidR="00845CE8" w:rsidRPr="00845CE8" w:rsidRDefault="00845CE8" w:rsidP="00845CE8">
      <w:pPr>
        <w:spacing w:line="240" w:lineRule="auto"/>
        <w:rPr>
          <w:b/>
          <w:sz w:val="16"/>
          <w:szCs w:val="16"/>
        </w:rPr>
      </w:pPr>
      <w:r w:rsidRPr="00845CE8">
        <w:rPr>
          <w:b/>
          <w:sz w:val="16"/>
          <w:szCs w:val="16"/>
        </w:rPr>
        <w:t>* движение более</w:t>
      </w:r>
      <w:proofErr w:type="gramStart"/>
      <w:r w:rsidRPr="00845CE8">
        <w:rPr>
          <w:b/>
          <w:sz w:val="16"/>
          <w:szCs w:val="16"/>
        </w:rPr>
        <w:t>,</w:t>
      </w:r>
      <w:proofErr w:type="gramEnd"/>
      <w:r w:rsidRPr="00845CE8">
        <w:rPr>
          <w:b/>
          <w:sz w:val="16"/>
          <w:szCs w:val="16"/>
        </w:rPr>
        <w:t xml:space="preserve"> чем в два ряда </w:t>
      </w:r>
    </w:p>
    <w:p w:rsidR="00845CE8" w:rsidRPr="00845CE8" w:rsidRDefault="00845CE8" w:rsidP="00845CE8">
      <w:pPr>
        <w:spacing w:line="240" w:lineRule="auto"/>
        <w:rPr>
          <w:b/>
          <w:sz w:val="16"/>
          <w:szCs w:val="16"/>
        </w:rPr>
      </w:pPr>
      <w:r w:rsidRPr="00845CE8">
        <w:rPr>
          <w:b/>
          <w:sz w:val="16"/>
          <w:szCs w:val="16"/>
        </w:rPr>
        <w:t xml:space="preserve">* ВСЕ ВИДЫ ОБГОНОВ И ПЕРЕСТРОЕНИЙ ВНУТРИ КОЛОННЫ </w:t>
      </w:r>
    </w:p>
    <w:p w:rsidR="00845CE8" w:rsidRPr="00845CE8" w:rsidRDefault="00845CE8" w:rsidP="00845CE8">
      <w:pPr>
        <w:spacing w:line="240" w:lineRule="auto"/>
        <w:rPr>
          <w:b/>
          <w:sz w:val="16"/>
          <w:szCs w:val="16"/>
        </w:rPr>
      </w:pPr>
      <w:r w:rsidRPr="00845CE8">
        <w:rPr>
          <w:b/>
          <w:sz w:val="16"/>
          <w:szCs w:val="16"/>
        </w:rPr>
        <w:t xml:space="preserve">* неожиданные ускорения и торможения </w:t>
      </w:r>
    </w:p>
    <w:p w:rsidR="00845CE8" w:rsidRPr="00845CE8" w:rsidRDefault="00845CE8" w:rsidP="00845CE8">
      <w:pPr>
        <w:spacing w:line="240" w:lineRule="auto"/>
        <w:rPr>
          <w:b/>
          <w:sz w:val="16"/>
          <w:szCs w:val="16"/>
        </w:rPr>
      </w:pPr>
      <w:r w:rsidRPr="00845CE8">
        <w:rPr>
          <w:b/>
          <w:sz w:val="16"/>
          <w:szCs w:val="16"/>
        </w:rPr>
        <w:t xml:space="preserve">* выезд за пределы колонны влево и на тротуар. </w:t>
      </w:r>
    </w:p>
    <w:p w:rsidR="00845CE8" w:rsidRPr="00845CE8" w:rsidRDefault="00845CE8" w:rsidP="00845CE8">
      <w:pPr>
        <w:spacing w:line="240" w:lineRule="auto"/>
        <w:rPr>
          <w:b/>
          <w:sz w:val="16"/>
          <w:szCs w:val="16"/>
        </w:rPr>
      </w:pPr>
      <w:r w:rsidRPr="00845CE8">
        <w:rPr>
          <w:b/>
          <w:sz w:val="16"/>
          <w:szCs w:val="16"/>
        </w:rPr>
        <w:t xml:space="preserve">6. При возникновении аварийной ситуации (падение участника, поломка) и невозможности участника принять вправо на тротуар, о чем участник сообщает координатору, ближайший к ней координатор останавливает колонну и устраняет аварийную ситуацию в соответствии с обстоятельствами. Остальные координаторы отвечают за остановку колонны и деление ее с целью разблокирования боковых проездов. </w:t>
      </w:r>
    </w:p>
    <w:p w:rsidR="00845CE8" w:rsidRPr="00845CE8" w:rsidRDefault="00845CE8" w:rsidP="00845CE8">
      <w:pPr>
        <w:spacing w:line="240" w:lineRule="auto"/>
        <w:rPr>
          <w:b/>
          <w:sz w:val="16"/>
          <w:szCs w:val="16"/>
        </w:rPr>
      </w:pPr>
      <w:r w:rsidRPr="00845CE8">
        <w:rPr>
          <w:b/>
          <w:sz w:val="16"/>
          <w:szCs w:val="16"/>
        </w:rPr>
        <w:t xml:space="preserve">** Запрещающие сигналы регулировщика ГАИ: </w:t>
      </w:r>
    </w:p>
    <w:p w:rsidR="00845CE8" w:rsidRPr="00845CE8" w:rsidRDefault="00845CE8" w:rsidP="00845CE8">
      <w:pPr>
        <w:spacing w:line="240" w:lineRule="auto"/>
        <w:rPr>
          <w:b/>
          <w:sz w:val="16"/>
          <w:szCs w:val="16"/>
        </w:rPr>
      </w:pPr>
      <w:r w:rsidRPr="00845CE8">
        <w:rPr>
          <w:b/>
          <w:sz w:val="16"/>
          <w:szCs w:val="16"/>
        </w:rPr>
        <w:t xml:space="preserve"> - поднятая вверх рука </w:t>
      </w:r>
    </w:p>
    <w:p w:rsidR="00845CE8" w:rsidRPr="00845CE8" w:rsidRDefault="00845CE8" w:rsidP="00845CE8">
      <w:pPr>
        <w:spacing w:line="240" w:lineRule="auto"/>
        <w:rPr>
          <w:b/>
          <w:sz w:val="16"/>
          <w:szCs w:val="16"/>
        </w:rPr>
      </w:pPr>
      <w:r w:rsidRPr="00845CE8">
        <w:rPr>
          <w:b/>
          <w:sz w:val="16"/>
          <w:szCs w:val="16"/>
        </w:rPr>
        <w:t xml:space="preserve"> - регулировщик стоит спиной или лицом к колонне с руками в стороны, либо же руки опущены </w:t>
      </w:r>
    </w:p>
    <w:p w:rsidR="00845CE8" w:rsidRPr="00845CE8" w:rsidRDefault="00845CE8" w:rsidP="00845CE8">
      <w:pPr>
        <w:spacing w:line="240" w:lineRule="auto"/>
        <w:rPr>
          <w:b/>
          <w:sz w:val="16"/>
          <w:szCs w:val="16"/>
        </w:rPr>
      </w:pPr>
      <w:r w:rsidRPr="00845CE8">
        <w:rPr>
          <w:b/>
          <w:sz w:val="16"/>
          <w:szCs w:val="16"/>
        </w:rPr>
        <w:t xml:space="preserve"> - регулировщик стоит спиной или правым боком к колонне с правой рукой, выставленной перед собой</w:t>
      </w:r>
    </w:p>
    <w:p w:rsidR="00845CE8" w:rsidRPr="00845CE8" w:rsidRDefault="00845CE8" w:rsidP="00845CE8">
      <w:pPr>
        <w:spacing w:line="240" w:lineRule="auto"/>
        <w:rPr>
          <w:b/>
          <w:sz w:val="16"/>
          <w:szCs w:val="16"/>
        </w:rPr>
      </w:pPr>
      <w:r w:rsidRPr="00845CE8">
        <w:rPr>
          <w:b/>
          <w:sz w:val="16"/>
          <w:szCs w:val="16"/>
        </w:rPr>
        <w:t>*** Возможен вариант, в котором машина сопровождения ГАИ будет проводить колонну на запрещающий сигнал светофора. В этом случае характер движения машины сопровождения является определяющим движение колонны</w:t>
      </w:r>
    </w:p>
    <w:sectPr w:rsidR="00845CE8" w:rsidRPr="00845CE8" w:rsidSect="00845CE8">
      <w:pgSz w:w="16838" w:h="11906" w:orient="landscape"/>
      <w:pgMar w:top="567" w:right="720" w:bottom="567" w:left="720" w:header="709" w:footer="709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45CE8"/>
    <w:rsid w:val="00845CE8"/>
    <w:rsid w:val="00C36E9E"/>
    <w:rsid w:val="00E81A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E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617</Words>
  <Characters>3517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saruta</dc:creator>
  <cp:keywords/>
  <dc:description/>
  <cp:lastModifiedBy>saruta</cp:lastModifiedBy>
  <cp:revision>1</cp:revision>
  <cp:lastPrinted>2011-05-26T07:05:00Z</cp:lastPrinted>
  <dcterms:created xsi:type="dcterms:W3CDTF">2011-05-26T06:54:00Z</dcterms:created>
  <dcterms:modified xsi:type="dcterms:W3CDTF">2011-05-26T08:08:00Z</dcterms:modified>
</cp:coreProperties>
</file>